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63FE" w14:textId="7E11E0F9" w:rsidR="00791A71" w:rsidRDefault="0054052C" w:rsidP="005F0006">
      <w:pPr>
        <w:pStyle w:val="NoSpacing"/>
        <w:jc w:val="center"/>
        <w:rPr>
          <w:b/>
          <w:bCs/>
          <w:sz w:val="32"/>
          <w:szCs w:val="32"/>
        </w:rPr>
      </w:pPr>
      <w:r w:rsidRPr="005F0006">
        <w:rPr>
          <w:b/>
          <w:bCs/>
          <w:sz w:val="32"/>
          <w:szCs w:val="32"/>
        </w:rPr>
        <w:t>Laburnum Boat Club</w:t>
      </w:r>
    </w:p>
    <w:p w14:paraId="0EF0B4C9" w14:textId="77777777" w:rsidR="005F0006" w:rsidRPr="005F0006" w:rsidRDefault="005F0006" w:rsidP="005F0006">
      <w:pPr>
        <w:pStyle w:val="NoSpacing"/>
        <w:jc w:val="center"/>
        <w:rPr>
          <w:b/>
          <w:bCs/>
          <w:sz w:val="32"/>
          <w:szCs w:val="32"/>
        </w:rPr>
      </w:pPr>
    </w:p>
    <w:p w14:paraId="41A4EF80" w14:textId="7C0AF158" w:rsidR="0054052C" w:rsidRPr="005F0006" w:rsidRDefault="007918A6" w:rsidP="005F0006">
      <w:pPr>
        <w:pStyle w:val="NoSpacing"/>
        <w:jc w:val="center"/>
        <w:rPr>
          <w:b/>
          <w:bCs/>
          <w:sz w:val="32"/>
          <w:szCs w:val="32"/>
        </w:rPr>
      </w:pPr>
      <w:r w:rsidRPr="005F0006">
        <w:rPr>
          <w:b/>
          <w:bCs/>
          <w:sz w:val="32"/>
          <w:szCs w:val="32"/>
        </w:rPr>
        <w:t xml:space="preserve">Assistant </w:t>
      </w:r>
      <w:r w:rsidR="004210DF" w:rsidRPr="005F0006">
        <w:rPr>
          <w:b/>
          <w:bCs/>
          <w:sz w:val="32"/>
          <w:szCs w:val="32"/>
        </w:rPr>
        <w:t>Youth Worker</w:t>
      </w:r>
      <w:r w:rsidR="003F0367">
        <w:rPr>
          <w:b/>
          <w:bCs/>
          <w:sz w:val="32"/>
          <w:szCs w:val="32"/>
        </w:rPr>
        <w:t xml:space="preserve"> (Intern)</w:t>
      </w:r>
    </w:p>
    <w:p w14:paraId="6F84CE60" w14:textId="50D2C347" w:rsidR="0054052C" w:rsidRDefault="0054052C" w:rsidP="005F0006">
      <w:pPr>
        <w:pStyle w:val="NoSpacing"/>
        <w:jc w:val="center"/>
        <w:rPr>
          <w:b/>
          <w:bCs/>
          <w:sz w:val="32"/>
          <w:szCs w:val="32"/>
        </w:rPr>
      </w:pPr>
      <w:r w:rsidRPr="005F0006">
        <w:rPr>
          <w:b/>
          <w:bCs/>
          <w:sz w:val="32"/>
          <w:szCs w:val="32"/>
        </w:rPr>
        <w:t>Job Description</w:t>
      </w:r>
    </w:p>
    <w:p w14:paraId="409A6498" w14:textId="77777777" w:rsidR="005F0006" w:rsidRPr="005F0006" w:rsidRDefault="005F0006" w:rsidP="005F0006">
      <w:pPr>
        <w:pStyle w:val="NoSpacing"/>
        <w:jc w:val="center"/>
        <w:rPr>
          <w:b/>
          <w:bCs/>
          <w:sz w:val="32"/>
          <w:szCs w:val="32"/>
        </w:rPr>
      </w:pPr>
    </w:p>
    <w:p w14:paraId="08CD51C3" w14:textId="4712C180" w:rsidR="000256B1" w:rsidRDefault="007E54E1" w:rsidP="005F0006">
      <w:pPr>
        <w:pStyle w:val="NoSpacing"/>
        <w:rPr>
          <w:sz w:val="24"/>
          <w:szCs w:val="24"/>
        </w:rPr>
      </w:pPr>
      <w:r w:rsidRPr="005F0006">
        <w:rPr>
          <w:b/>
          <w:bCs/>
          <w:sz w:val="24"/>
          <w:szCs w:val="24"/>
        </w:rPr>
        <w:t>Responsible for:</w:t>
      </w:r>
      <w:r w:rsidRPr="00AE170C">
        <w:rPr>
          <w:sz w:val="24"/>
          <w:szCs w:val="24"/>
        </w:rPr>
        <w:tab/>
      </w:r>
      <w:r w:rsidR="000256B1" w:rsidRPr="000256B1">
        <w:rPr>
          <w:bCs/>
          <w:sz w:val="24"/>
          <w:szCs w:val="24"/>
        </w:rPr>
        <w:t xml:space="preserve">Assisting </w:t>
      </w:r>
      <w:r w:rsidR="004210DF" w:rsidRPr="000256B1">
        <w:rPr>
          <w:bCs/>
          <w:sz w:val="24"/>
          <w:szCs w:val="24"/>
        </w:rPr>
        <w:t>the</w:t>
      </w:r>
      <w:r w:rsidR="004210DF" w:rsidRPr="00AE170C">
        <w:rPr>
          <w:sz w:val="24"/>
          <w:szCs w:val="24"/>
        </w:rPr>
        <w:t xml:space="preserve"> Youth Work </w:t>
      </w:r>
      <w:r w:rsidRPr="00AE170C">
        <w:rPr>
          <w:sz w:val="24"/>
          <w:szCs w:val="24"/>
        </w:rPr>
        <w:t xml:space="preserve">Team </w:t>
      </w:r>
      <w:r w:rsidR="000256B1">
        <w:rPr>
          <w:sz w:val="24"/>
          <w:szCs w:val="24"/>
        </w:rPr>
        <w:t xml:space="preserve">to </w:t>
      </w:r>
      <w:r w:rsidR="000256B1" w:rsidRPr="00AE170C">
        <w:rPr>
          <w:sz w:val="24"/>
          <w:szCs w:val="24"/>
        </w:rPr>
        <w:t xml:space="preserve">deliver a programme of formal and informal activities </w:t>
      </w:r>
      <w:r w:rsidR="000256B1">
        <w:rPr>
          <w:sz w:val="24"/>
          <w:szCs w:val="24"/>
        </w:rPr>
        <w:t>that promote social development through outdoor activities, to local young people and their families.</w:t>
      </w:r>
    </w:p>
    <w:p w14:paraId="0F79864C" w14:textId="77777777" w:rsidR="005F0006" w:rsidRPr="005F0006" w:rsidRDefault="005F0006" w:rsidP="005F0006">
      <w:pPr>
        <w:pStyle w:val="NoSpacing"/>
        <w:rPr>
          <w:rFonts w:eastAsia="Calibri"/>
          <w:b/>
          <w:bCs/>
          <w:sz w:val="24"/>
          <w:szCs w:val="24"/>
        </w:rPr>
      </w:pPr>
    </w:p>
    <w:p w14:paraId="630236EE" w14:textId="4421C5D6" w:rsidR="000256B1" w:rsidRDefault="0054052C" w:rsidP="005F0006">
      <w:pPr>
        <w:pStyle w:val="NoSpacing"/>
        <w:rPr>
          <w:sz w:val="24"/>
          <w:szCs w:val="24"/>
        </w:rPr>
      </w:pPr>
      <w:r w:rsidRPr="005F0006">
        <w:rPr>
          <w:rFonts w:eastAsia="Calibri"/>
          <w:b/>
          <w:bCs/>
          <w:sz w:val="24"/>
          <w:szCs w:val="24"/>
        </w:rPr>
        <w:t>Responsible to:</w:t>
      </w:r>
      <w:r w:rsidRPr="00AE170C">
        <w:rPr>
          <w:rFonts w:eastAsia="Calibri"/>
          <w:sz w:val="24"/>
          <w:szCs w:val="24"/>
        </w:rPr>
        <w:t xml:space="preserve"> </w:t>
      </w:r>
      <w:r w:rsidRPr="00AE170C">
        <w:rPr>
          <w:rFonts w:eastAsia="Calibri"/>
          <w:sz w:val="24"/>
          <w:szCs w:val="24"/>
        </w:rPr>
        <w:tab/>
      </w:r>
      <w:r w:rsidRPr="00AE170C">
        <w:rPr>
          <w:sz w:val="24"/>
          <w:szCs w:val="24"/>
        </w:rPr>
        <w:t xml:space="preserve">The </w:t>
      </w:r>
      <w:r w:rsidR="000256B1">
        <w:rPr>
          <w:sz w:val="24"/>
          <w:szCs w:val="24"/>
        </w:rPr>
        <w:t>Deputy Co-ordinator</w:t>
      </w:r>
    </w:p>
    <w:p w14:paraId="5EAF6D5F" w14:textId="77777777" w:rsidR="005F0006" w:rsidRDefault="005F0006" w:rsidP="005F0006">
      <w:pPr>
        <w:pStyle w:val="NoSpacing"/>
        <w:rPr>
          <w:sz w:val="24"/>
          <w:szCs w:val="24"/>
        </w:rPr>
      </w:pPr>
    </w:p>
    <w:p w14:paraId="4E67702C" w14:textId="0B03AC0F" w:rsidR="0054052C" w:rsidRDefault="000256B1" w:rsidP="005F0006">
      <w:pPr>
        <w:pStyle w:val="NoSpacing"/>
        <w:rPr>
          <w:sz w:val="24"/>
          <w:szCs w:val="24"/>
        </w:rPr>
      </w:pPr>
      <w:r w:rsidRPr="005F0006">
        <w:rPr>
          <w:b/>
          <w:sz w:val="24"/>
          <w:szCs w:val="24"/>
        </w:rPr>
        <w:t>Mentors:</w:t>
      </w:r>
      <w:r w:rsidRPr="005F0006">
        <w:rPr>
          <w:b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4052C" w:rsidRPr="00AE170C">
        <w:rPr>
          <w:sz w:val="24"/>
          <w:szCs w:val="24"/>
        </w:rPr>
        <w:t>Senior Youth Worker</w:t>
      </w:r>
      <w:r>
        <w:rPr>
          <w:sz w:val="24"/>
          <w:szCs w:val="24"/>
        </w:rPr>
        <w:t xml:space="preserve"> and Inclusion Officer</w:t>
      </w:r>
    </w:p>
    <w:p w14:paraId="26EC670F" w14:textId="77777777" w:rsidR="005F0006" w:rsidRPr="00AE170C" w:rsidRDefault="005F0006" w:rsidP="005F0006">
      <w:pPr>
        <w:pStyle w:val="NoSpacing"/>
        <w:rPr>
          <w:rFonts w:eastAsia="Calibri"/>
          <w:sz w:val="24"/>
          <w:szCs w:val="24"/>
        </w:rPr>
      </w:pPr>
    </w:p>
    <w:p w14:paraId="5B4DF390" w14:textId="77777777" w:rsidR="003F0367" w:rsidRDefault="003F0367" w:rsidP="005F0006">
      <w:pPr>
        <w:pStyle w:val="NoSpacing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Salary:</w:t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 w:rsidRPr="003F0367">
        <w:rPr>
          <w:rFonts w:eastAsia="Calibri"/>
          <w:sz w:val="24"/>
          <w:szCs w:val="24"/>
        </w:rPr>
        <w:t>£19,747</w:t>
      </w:r>
      <w:r>
        <w:rPr>
          <w:rFonts w:eastAsia="Calibri"/>
          <w:b/>
          <w:bCs/>
          <w:sz w:val="24"/>
          <w:szCs w:val="24"/>
        </w:rPr>
        <w:tab/>
      </w:r>
    </w:p>
    <w:p w14:paraId="24534C91" w14:textId="0877142F" w:rsidR="003F0367" w:rsidRDefault="003F0367" w:rsidP="005F0006">
      <w:pPr>
        <w:pStyle w:val="NoSpacing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</w:p>
    <w:p w14:paraId="15F7C9EE" w14:textId="5885C6C2" w:rsidR="003F0367" w:rsidRDefault="003F0367" w:rsidP="005F0006">
      <w:pPr>
        <w:pStyle w:val="NoSpacing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Hours:</w:t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 w:rsidRPr="003F0367">
        <w:rPr>
          <w:rFonts w:eastAsia="Calibri"/>
          <w:sz w:val="24"/>
          <w:szCs w:val="24"/>
        </w:rPr>
        <w:t>35 hours per week (1year fixed contract)</w:t>
      </w:r>
    </w:p>
    <w:p w14:paraId="53483768" w14:textId="77777777" w:rsidR="003F0367" w:rsidRDefault="003F0367" w:rsidP="005F0006">
      <w:pPr>
        <w:pStyle w:val="NoSpacing"/>
        <w:rPr>
          <w:rFonts w:eastAsia="Calibri"/>
          <w:b/>
          <w:bCs/>
          <w:sz w:val="24"/>
          <w:szCs w:val="24"/>
        </w:rPr>
      </w:pPr>
    </w:p>
    <w:p w14:paraId="71472917" w14:textId="14826694" w:rsidR="0054052C" w:rsidRDefault="0054052C" w:rsidP="005F0006">
      <w:pPr>
        <w:pStyle w:val="NoSpacing"/>
        <w:rPr>
          <w:sz w:val="24"/>
          <w:szCs w:val="24"/>
        </w:rPr>
      </w:pPr>
      <w:r w:rsidRPr="005F0006">
        <w:rPr>
          <w:rFonts w:eastAsia="Calibri"/>
          <w:b/>
          <w:bCs/>
          <w:sz w:val="24"/>
          <w:szCs w:val="24"/>
        </w:rPr>
        <w:t>Days</w:t>
      </w:r>
      <w:r w:rsidR="007918A6" w:rsidRPr="005F0006">
        <w:rPr>
          <w:b/>
          <w:bCs/>
          <w:sz w:val="24"/>
          <w:szCs w:val="24"/>
        </w:rPr>
        <w:t xml:space="preserve"> of Work:</w:t>
      </w:r>
      <w:r w:rsidR="007918A6" w:rsidRPr="00AE170C">
        <w:rPr>
          <w:sz w:val="24"/>
          <w:szCs w:val="24"/>
        </w:rPr>
        <w:tab/>
      </w:r>
      <w:r w:rsidR="005F0006">
        <w:rPr>
          <w:sz w:val="24"/>
          <w:szCs w:val="24"/>
        </w:rPr>
        <w:tab/>
      </w:r>
      <w:r w:rsidR="007918A6" w:rsidRPr="00AE170C">
        <w:rPr>
          <w:sz w:val="24"/>
          <w:szCs w:val="24"/>
        </w:rPr>
        <w:t>By arrangement - including after-school, early evenings and Saturdays (Term Time)</w:t>
      </w:r>
      <w:r w:rsidR="000256B1">
        <w:rPr>
          <w:sz w:val="24"/>
          <w:szCs w:val="24"/>
        </w:rPr>
        <w:t xml:space="preserve"> and 9am – 5pm </w:t>
      </w:r>
      <w:r w:rsidR="007918A6" w:rsidRPr="00AE170C">
        <w:rPr>
          <w:sz w:val="24"/>
          <w:szCs w:val="24"/>
        </w:rPr>
        <w:t>Monday to Friday during the school holidays</w:t>
      </w:r>
    </w:p>
    <w:p w14:paraId="7E7EA8EF" w14:textId="77777777" w:rsidR="005F0006" w:rsidRPr="00AE170C" w:rsidRDefault="005F0006" w:rsidP="005F0006">
      <w:pPr>
        <w:pStyle w:val="NoSpacing"/>
        <w:rPr>
          <w:rFonts w:eastAsia="Calibri"/>
          <w:sz w:val="24"/>
          <w:szCs w:val="24"/>
        </w:rPr>
      </w:pPr>
    </w:p>
    <w:p w14:paraId="6EC20202" w14:textId="14AE5CEB" w:rsidR="007918A6" w:rsidRPr="007918A6" w:rsidRDefault="0054052C" w:rsidP="005F0006">
      <w:pPr>
        <w:pStyle w:val="NoSpacing"/>
        <w:rPr>
          <w:rFonts w:eastAsia="Times New Roman"/>
          <w:sz w:val="24"/>
          <w:szCs w:val="24"/>
        </w:rPr>
      </w:pPr>
      <w:r w:rsidRPr="005F0006">
        <w:rPr>
          <w:rFonts w:eastAsia="Calibri"/>
          <w:b/>
          <w:bCs/>
          <w:sz w:val="24"/>
          <w:szCs w:val="24"/>
        </w:rPr>
        <w:t>Background Information</w:t>
      </w:r>
      <w:r w:rsidR="000256B1" w:rsidRPr="005F0006">
        <w:rPr>
          <w:rFonts w:eastAsia="Calibri"/>
          <w:b/>
          <w:bCs/>
          <w:sz w:val="24"/>
          <w:szCs w:val="24"/>
        </w:rPr>
        <w:t>:</w:t>
      </w:r>
      <w:r w:rsidR="005F0006">
        <w:rPr>
          <w:rFonts w:eastAsia="Calibri"/>
          <w:b/>
          <w:bCs/>
          <w:sz w:val="24"/>
          <w:szCs w:val="24"/>
        </w:rPr>
        <w:tab/>
      </w:r>
      <w:r w:rsidR="007918A6" w:rsidRPr="007918A6">
        <w:rPr>
          <w:rFonts w:eastAsia="Times New Roman"/>
          <w:sz w:val="24"/>
          <w:szCs w:val="24"/>
        </w:rPr>
        <w:t>The Laburnum Boat Club is a community-based boating project by the Regents Canal in south Hackney. It is a voluntary organisation managed by local people. It aims</w:t>
      </w:r>
      <w:r w:rsidR="007918A6" w:rsidRPr="007918A6">
        <w:rPr>
          <w:rFonts w:eastAsia="Times New Roman"/>
          <w:sz w:val="24"/>
          <w:szCs w:val="24"/>
          <w:lang w:val="en-US"/>
        </w:rPr>
        <w:t xml:space="preserve"> to provide opportunities for the personal development of children, young people and their families in the local community through participation in a range of water-based activities </w:t>
      </w:r>
      <w:r w:rsidR="007918A6" w:rsidRPr="007918A6">
        <w:rPr>
          <w:rFonts w:eastAsia="Times New Roman"/>
          <w:i/>
          <w:sz w:val="24"/>
          <w:szCs w:val="24"/>
          <w:lang w:val="en-US"/>
        </w:rPr>
        <w:t>-   "to be a positive force for changing lives in a safe and supportive environment".</w:t>
      </w:r>
    </w:p>
    <w:p w14:paraId="23D40043" w14:textId="77777777" w:rsidR="007918A6" w:rsidRPr="007918A6" w:rsidRDefault="007918A6" w:rsidP="005F0006">
      <w:pPr>
        <w:pStyle w:val="NoSpacing"/>
        <w:rPr>
          <w:rFonts w:eastAsia="Times New Roman"/>
          <w:sz w:val="24"/>
          <w:szCs w:val="24"/>
          <w:lang w:val="en-US"/>
        </w:rPr>
      </w:pPr>
    </w:p>
    <w:p w14:paraId="171AD5CC" w14:textId="77777777" w:rsidR="007918A6" w:rsidRPr="007918A6" w:rsidRDefault="007918A6" w:rsidP="005F0006">
      <w:pPr>
        <w:pStyle w:val="NoSpacing"/>
        <w:rPr>
          <w:rFonts w:eastAsia="Times New Roman"/>
          <w:sz w:val="24"/>
          <w:szCs w:val="24"/>
        </w:rPr>
      </w:pPr>
      <w:r w:rsidRPr="007918A6">
        <w:rPr>
          <w:rFonts w:eastAsia="Times New Roman"/>
          <w:sz w:val="24"/>
          <w:szCs w:val="24"/>
        </w:rPr>
        <w:t xml:space="preserve">Set up by local parents in the early eighties it has grown steadily and successfully ever since and now runs a programme of activities seven days per week throughout the year for the local community and Hackney as a whole. It is used extensively by Hackney schools, youth and community groups, welfare organisations, and many others. </w:t>
      </w:r>
    </w:p>
    <w:p w14:paraId="7B88A336" w14:textId="77777777" w:rsidR="007918A6" w:rsidRPr="00AE170C" w:rsidRDefault="007918A6" w:rsidP="005F0006">
      <w:pPr>
        <w:pStyle w:val="NoSpacing"/>
        <w:rPr>
          <w:sz w:val="24"/>
          <w:szCs w:val="24"/>
        </w:rPr>
      </w:pPr>
    </w:p>
    <w:p w14:paraId="0CA579A5" w14:textId="3237DF1C" w:rsidR="0054052C" w:rsidRPr="00AE170C" w:rsidRDefault="007E54E1" w:rsidP="005F0006">
      <w:pPr>
        <w:pStyle w:val="NoSpacing"/>
        <w:rPr>
          <w:rFonts w:eastAsia="Calibri"/>
          <w:sz w:val="24"/>
          <w:szCs w:val="24"/>
        </w:rPr>
      </w:pPr>
      <w:r w:rsidRPr="005F0006">
        <w:rPr>
          <w:b/>
          <w:bCs/>
          <w:sz w:val="24"/>
          <w:szCs w:val="24"/>
        </w:rPr>
        <w:t>Lines of Responsibility</w:t>
      </w:r>
      <w:r w:rsidR="000256B1" w:rsidRPr="005F0006">
        <w:rPr>
          <w:rFonts w:eastAsia="Calibri"/>
          <w:b/>
          <w:bCs/>
          <w:sz w:val="24"/>
          <w:szCs w:val="24"/>
        </w:rPr>
        <w:t>:</w:t>
      </w:r>
      <w:r w:rsidR="005F0006">
        <w:rPr>
          <w:rFonts w:eastAsia="Calibri"/>
          <w:b/>
          <w:bCs/>
          <w:sz w:val="24"/>
          <w:szCs w:val="24"/>
        </w:rPr>
        <w:tab/>
      </w:r>
      <w:r w:rsidR="0054052C" w:rsidRPr="00AE170C">
        <w:rPr>
          <w:rFonts w:eastAsia="Calibri"/>
          <w:sz w:val="24"/>
          <w:szCs w:val="24"/>
        </w:rPr>
        <w:t xml:space="preserve">The Laburnum Boat Club is managed by a Management Committee made up of local residents, parents, professional people and others committed to the aims of the Club. The person appointed will </w:t>
      </w:r>
      <w:r w:rsidR="007918A6" w:rsidRPr="00AE170C">
        <w:rPr>
          <w:rFonts w:eastAsia="Calibri"/>
          <w:sz w:val="24"/>
          <w:szCs w:val="24"/>
        </w:rPr>
        <w:t xml:space="preserve">ultimately </w:t>
      </w:r>
      <w:r w:rsidR="0054052C" w:rsidRPr="00AE170C">
        <w:rPr>
          <w:rFonts w:eastAsia="Calibri"/>
          <w:sz w:val="24"/>
          <w:szCs w:val="24"/>
        </w:rPr>
        <w:t>be a</w:t>
      </w:r>
      <w:r w:rsidR="007918A6" w:rsidRPr="00AE170C">
        <w:rPr>
          <w:rFonts w:eastAsia="Calibri"/>
          <w:sz w:val="24"/>
          <w:szCs w:val="24"/>
        </w:rPr>
        <w:t xml:space="preserve">ccountable, via the </w:t>
      </w:r>
      <w:r w:rsidR="000256B1">
        <w:rPr>
          <w:rFonts w:eastAsia="Calibri"/>
          <w:sz w:val="24"/>
          <w:szCs w:val="24"/>
        </w:rPr>
        <w:t>Deputy Co-ordinator</w:t>
      </w:r>
      <w:r w:rsidR="0054052C" w:rsidRPr="00AE170C">
        <w:rPr>
          <w:rFonts w:eastAsia="Calibri"/>
          <w:sz w:val="24"/>
          <w:szCs w:val="24"/>
        </w:rPr>
        <w:t>, to that Committee.</w:t>
      </w:r>
    </w:p>
    <w:p w14:paraId="055CD39A" w14:textId="77777777" w:rsidR="005F0006" w:rsidRDefault="005F0006" w:rsidP="005F0006">
      <w:pPr>
        <w:pStyle w:val="NoSpacing"/>
        <w:rPr>
          <w:sz w:val="24"/>
          <w:szCs w:val="24"/>
        </w:rPr>
      </w:pPr>
    </w:p>
    <w:p w14:paraId="43387347" w14:textId="24770739" w:rsidR="007E54E1" w:rsidRPr="005F0006" w:rsidRDefault="007E54E1" w:rsidP="005F0006">
      <w:pPr>
        <w:pStyle w:val="NoSpacing"/>
        <w:rPr>
          <w:rFonts w:eastAsia="Calibri"/>
          <w:b/>
          <w:bCs/>
          <w:sz w:val="24"/>
          <w:szCs w:val="24"/>
        </w:rPr>
      </w:pPr>
      <w:r w:rsidRPr="005F0006">
        <w:rPr>
          <w:b/>
          <w:bCs/>
          <w:sz w:val="24"/>
          <w:szCs w:val="24"/>
        </w:rPr>
        <w:t>Principal Duties</w:t>
      </w:r>
      <w:r w:rsidR="000256B1" w:rsidRPr="005F0006">
        <w:rPr>
          <w:rFonts w:eastAsia="Calibri"/>
          <w:b/>
          <w:bCs/>
          <w:sz w:val="24"/>
          <w:szCs w:val="24"/>
        </w:rPr>
        <w:t>:</w:t>
      </w:r>
    </w:p>
    <w:p w14:paraId="67AB3771" w14:textId="106E3154" w:rsidR="00A4168E" w:rsidRPr="00AE170C" w:rsidRDefault="007E54E1" w:rsidP="005F0006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E170C">
        <w:rPr>
          <w:sz w:val="24"/>
          <w:szCs w:val="24"/>
        </w:rPr>
        <w:t xml:space="preserve">To </w:t>
      </w:r>
      <w:r w:rsidR="000256B1">
        <w:rPr>
          <w:sz w:val="24"/>
          <w:szCs w:val="24"/>
        </w:rPr>
        <w:t>assist</w:t>
      </w:r>
      <w:r w:rsidRPr="00AE170C">
        <w:rPr>
          <w:sz w:val="24"/>
          <w:szCs w:val="24"/>
        </w:rPr>
        <w:t xml:space="preserve"> the Laburnum Boat</w:t>
      </w:r>
      <w:r w:rsidR="004210DF" w:rsidRPr="00AE170C">
        <w:rPr>
          <w:sz w:val="24"/>
          <w:szCs w:val="24"/>
        </w:rPr>
        <w:t xml:space="preserve"> Club Youth Work </w:t>
      </w:r>
      <w:r w:rsidRPr="00AE170C">
        <w:rPr>
          <w:sz w:val="24"/>
          <w:szCs w:val="24"/>
        </w:rPr>
        <w:t>Team</w:t>
      </w:r>
    </w:p>
    <w:p w14:paraId="2E7AE349" w14:textId="6ACE9E48" w:rsidR="0054052C" w:rsidRPr="00AE170C" w:rsidRDefault="00A4168E" w:rsidP="005F0006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E170C">
        <w:rPr>
          <w:sz w:val="24"/>
          <w:szCs w:val="24"/>
        </w:rPr>
        <w:t>To help</w:t>
      </w:r>
      <w:r w:rsidR="000256B1">
        <w:rPr>
          <w:sz w:val="24"/>
          <w:szCs w:val="24"/>
        </w:rPr>
        <w:t>,</w:t>
      </w:r>
      <w:r w:rsidR="007E54E1" w:rsidRPr="00AE170C">
        <w:rPr>
          <w:sz w:val="24"/>
          <w:szCs w:val="24"/>
        </w:rPr>
        <w:t xml:space="preserve"> plan and deliver a relevant programme</w:t>
      </w:r>
      <w:r w:rsidRPr="00AE170C">
        <w:rPr>
          <w:sz w:val="24"/>
          <w:szCs w:val="24"/>
        </w:rPr>
        <w:t xml:space="preserve"> of formal and informal activities for local children and young people</w:t>
      </w:r>
    </w:p>
    <w:p w14:paraId="3B6E3D50" w14:textId="139B0D98" w:rsidR="00CB6063" w:rsidRPr="00AE170C" w:rsidRDefault="007E54E1" w:rsidP="005F0006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E170C">
        <w:rPr>
          <w:sz w:val="24"/>
          <w:szCs w:val="24"/>
        </w:rPr>
        <w:t xml:space="preserve">To operate </w:t>
      </w:r>
      <w:r w:rsidR="004210DF" w:rsidRPr="00AE170C">
        <w:rPr>
          <w:sz w:val="24"/>
          <w:szCs w:val="24"/>
        </w:rPr>
        <w:t xml:space="preserve">that programme </w:t>
      </w:r>
      <w:r w:rsidRPr="00AE170C">
        <w:rPr>
          <w:sz w:val="24"/>
          <w:szCs w:val="24"/>
        </w:rPr>
        <w:t>safely and successfully during appointed sessions</w:t>
      </w:r>
    </w:p>
    <w:p w14:paraId="0F32FF15" w14:textId="3E65472D" w:rsidR="007E54E1" w:rsidRPr="00AE170C" w:rsidRDefault="007E54E1" w:rsidP="005F0006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E170C">
        <w:rPr>
          <w:sz w:val="24"/>
          <w:szCs w:val="24"/>
        </w:rPr>
        <w:t>To form good and appropriate relationships with the children and young people</w:t>
      </w:r>
    </w:p>
    <w:p w14:paraId="32707403" w14:textId="4E6863B6" w:rsidR="007E54E1" w:rsidRPr="00AE170C" w:rsidRDefault="007E54E1" w:rsidP="005F0006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E170C">
        <w:rPr>
          <w:sz w:val="24"/>
          <w:szCs w:val="24"/>
        </w:rPr>
        <w:t>To help provide chall</w:t>
      </w:r>
      <w:r w:rsidR="000B6551" w:rsidRPr="00AE170C">
        <w:rPr>
          <w:sz w:val="24"/>
          <w:szCs w:val="24"/>
        </w:rPr>
        <w:t>e</w:t>
      </w:r>
      <w:r w:rsidRPr="00AE170C">
        <w:rPr>
          <w:sz w:val="24"/>
          <w:szCs w:val="24"/>
        </w:rPr>
        <w:t>nges for the young people that will enable them to learn about themselves and grow</w:t>
      </w:r>
    </w:p>
    <w:p w14:paraId="1F1F7773" w14:textId="15C61935" w:rsidR="007E54E1" w:rsidRPr="00AE170C" w:rsidRDefault="00667092" w:rsidP="005F0006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E170C">
        <w:rPr>
          <w:sz w:val="24"/>
          <w:szCs w:val="24"/>
        </w:rPr>
        <w:t>To encourage and enable all young people to participate in Club activities</w:t>
      </w:r>
    </w:p>
    <w:p w14:paraId="153640E2" w14:textId="6BC1C2CB" w:rsidR="00667092" w:rsidRPr="00AE170C" w:rsidRDefault="00667092" w:rsidP="005F0006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E170C">
        <w:rPr>
          <w:rFonts w:eastAsia="Calibri"/>
          <w:sz w:val="24"/>
          <w:szCs w:val="24"/>
        </w:rPr>
        <w:t xml:space="preserve">To contribute to, be aware of and </w:t>
      </w:r>
      <w:r w:rsidRPr="00AE170C">
        <w:rPr>
          <w:sz w:val="24"/>
          <w:szCs w:val="24"/>
        </w:rPr>
        <w:t>work in accordance with the Club’s Policies, in particular: Hea</w:t>
      </w:r>
      <w:r w:rsidR="00A4168E" w:rsidRPr="00AE170C">
        <w:rPr>
          <w:sz w:val="24"/>
          <w:szCs w:val="24"/>
        </w:rPr>
        <w:t>lth and Safety, Safeguarding,</w:t>
      </w:r>
      <w:r w:rsidRPr="00AE170C">
        <w:rPr>
          <w:sz w:val="24"/>
          <w:szCs w:val="24"/>
        </w:rPr>
        <w:t xml:space="preserve"> and Equality and Diversity</w:t>
      </w:r>
    </w:p>
    <w:p w14:paraId="5D63EA3A" w14:textId="035ADCF6" w:rsidR="00667092" w:rsidRPr="00AE170C" w:rsidRDefault="00667092" w:rsidP="005F0006">
      <w:pPr>
        <w:pStyle w:val="NoSpacing"/>
        <w:numPr>
          <w:ilvl w:val="0"/>
          <w:numId w:val="8"/>
        </w:numPr>
        <w:rPr>
          <w:rFonts w:eastAsia="Calibri"/>
          <w:sz w:val="24"/>
          <w:szCs w:val="24"/>
        </w:rPr>
      </w:pPr>
      <w:r w:rsidRPr="00AE170C">
        <w:rPr>
          <w:sz w:val="24"/>
          <w:szCs w:val="24"/>
        </w:rPr>
        <w:t xml:space="preserve">To attend and participate in </w:t>
      </w:r>
      <w:r w:rsidR="004210DF" w:rsidRPr="00AE170C">
        <w:rPr>
          <w:sz w:val="24"/>
          <w:szCs w:val="24"/>
        </w:rPr>
        <w:t xml:space="preserve">appropriate </w:t>
      </w:r>
      <w:r w:rsidRPr="00AE170C">
        <w:rPr>
          <w:sz w:val="24"/>
          <w:szCs w:val="24"/>
        </w:rPr>
        <w:t>staff meetings for the purpose of monitoring, evaluation and dev</w:t>
      </w:r>
      <w:r w:rsidR="00536422" w:rsidRPr="00AE170C">
        <w:rPr>
          <w:sz w:val="24"/>
          <w:szCs w:val="24"/>
        </w:rPr>
        <w:t>e</w:t>
      </w:r>
      <w:r w:rsidRPr="00AE170C">
        <w:rPr>
          <w:sz w:val="24"/>
          <w:szCs w:val="24"/>
        </w:rPr>
        <w:t>lopment</w:t>
      </w:r>
    </w:p>
    <w:p w14:paraId="5D1DA1E3" w14:textId="4FDB7C8B" w:rsidR="00667092" w:rsidRDefault="00667092" w:rsidP="005F0006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E170C">
        <w:rPr>
          <w:sz w:val="24"/>
          <w:szCs w:val="24"/>
        </w:rPr>
        <w:t xml:space="preserve">To undertake </w:t>
      </w:r>
      <w:r w:rsidR="00A4168E" w:rsidRPr="00AE170C">
        <w:rPr>
          <w:sz w:val="24"/>
          <w:szCs w:val="24"/>
        </w:rPr>
        <w:t xml:space="preserve">and participate in </w:t>
      </w:r>
      <w:r w:rsidRPr="00AE170C">
        <w:rPr>
          <w:sz w:val="24"/>
          <w:szCs w:val="24"/>
        </w:rPr>
        <w:t>all appropriate training</w:t>
      </w:r>
    </w:p>
    <w:p w14:paraId="6959BCEC" w14:textId="77777777" w:rsidR="00AE170C" w:rsidRPr="00AE170C" w:rsidRDefault="00AE170C" w:rsidP="005F0006">
      <w:pPr>
        <w:pStyle w:val="NoSpacing"/>
        <w:rPr>
          <w:sz w:val="24"/>
          <w:szCs w:val="24"/>
        </w:rPr>
      </w:pPr>
    </w:p>
    <w:p w14:paraId="6469B283" w14:textId="440286D8" w:rsidR="00667092" w:rsidRPr="00AE170C" w:rsidRDefault="00667092" w:rsidP="005F0006">
      <w:pPr>
        <w:pStyle w:val="NoSpacing"/>
        <w:rPr>
          <w:rFonts w:eastAsia="Calibri"/>
          <w:sz w:val="24"/>
          <w:szCs w:val="24"/>
        </w:rPr>
      </w:pPr>
      <w:r w:rsidRPr="005F0006">
        <w:rPr>
          <w:rFonts w:eastAsia="Calibri"/>
          <w:b/>
          <w:bCs/>
          <w:sz w:val="24"/>
          <w:szCs w:val="24"/>
        </w:rPr>
        <w:lastRenderedPageBreak/>
        <w:t>T</w:t>
      </w:r>
      <w:r w:rsidRPr="005F0006">
        <w:rPr>
          <w:b/>
          <w:bCs/>
          <w:sz w:val="24"/>
          <w:szCs w:val="24"/>
        </w:rPr>
        <w:t>raining and Professional Development</w:t>
      </w:r>
      <w:r w:rsidR="000256B1" w:rsidRPr="005F0006">
        <w:rPr>
          <w:rFonts w:eastAsia="Calibri"/>
          <w:b/>
          <w:bCs/>
          <w:sz w:val="24"/>
          <w:szCs w:val="24"/>
        </w:rPr>
        <w:t>:</w:t>
      </w:r>
      <w:r w:rsidR="005F0006">
        <w:rPr>
          <w:rFonts w:eastAsia="Calibri"/>
          <w:b/>
          <w:bCs/>
          <w:sz w:val="24"/>
          <w:szCs w:val="24"/>
        </w:rPr>
        <w:t xml:space="preserve"> </w:t>
      </w:r>
      <w:r w:rsidRPr="00AE170C">
        <w:rPr>
          <w:rFonts w:eastAsia="Calibri"/>
          <w:sz w:val="24"/>
          <w:szCs w:val="24"/>
        </w:rPr>
        <w:t>In order to be effective in their work, staff are expected to keep themselves informed on current issues related to the work and to undertake appropriate training. Staff</w:t>
      </w:r>
      <w:r w:rsidR="000B6551" w:rsidRPr="00AE170C">
        <w:rPr>
          <w:rFonts w:eastAsia="Calibri"/>
          <w:sz w:val="24"/>
          <w:szCs w:val="24"/>
        </w:rPr>
        <w:t xml:space="preserve"> </w:t>
      </w:r>
      <w:r w:rsidRPr="00AE170C">
        <w:rPr>
          <w:rFonts w:eastAsia="Calibri"/>
          <w:sz w:val="24"/>
          <w:szCs w:val="24"/>
        </w:rPr>
        <w:t>are encouraged to take up training opportunities but are expected to pursue their own professional development through the appropriate channels</w:t>
      </w:r>
      <w:r w:rsidR="000256B1">
        <w:rPr>
          <w:rFonts w:eastAsia="Calibri"/>
          <w:sz w:val="24"/>
          <w:szCs w:val="24"/>
        </w:rPr>
        <w:t xml:space="preserve"> as well</w:t>
      </w:r>
      <w:r w:rsidRPr="00AE170C">
        <w:rPr>
          <w:rFonts w:eastAsia="Calibri"/>
          <w:sz w:val="24"/>
          <w:szCs w:val="24"/>
        </w:rPr>
        <w:t xml:space="preserve">. </w:t>
      </w:r>
    </w:p>
    <w:p w14:paraId="3349C7CD" w14:textId="77777777" w:rsidR="003F0367" w:rsidRDefault="003F0367" w:rsidP="003B00FC">
      <w:pPr>
        <w:pStyle w:val="NoSpacing"/>
        <w:jc w:val="center"/>
        <w:rPr>
          <w:rFonts w:eastAsia="Calibri"/>
          <w:b/>
          <w:bCs/>
          <w:sz w:val="32"/>
          <w:szCs w:val="32"/>
        </w:rPr>
      </w:pPr>
    </w:p>
    <w:p w14:paraId="27659841" w14:textId="77777777" w:rsidR="003F0367" w:rsidRDefault="003F0367" w:rsidP="003B00FC">
      <w:pPr>
        <w:pStyle w:val="NoSpacing"/>
        <w:jc w:val="center"/>
        <w:rPr>
          <w:rFonts w:eastAsia="Calibri"/>
          <w:b/>
          <w:bCs/>
          <w:sz w:val="32"/>
          <w:szCs w:val="32"/>
        </w:rPr>
      </w:pPr>
    </w:p>
    <w:p w14:paraId="7A7DC5FC" w14:textId="3082DD03" w:rsidR="00A4168E" w:rsidRPr="003B00FC" w:rsidRDefault="00AE170C" w:rsidP="003B00FC">
      <w:pPr>
        <w:pStyle w:val="NoSpacing"/>
        <w:jc w:val="center"/>
        <w:rPr>
          <w:rFonts w:eastAsia="Calibri"/>
          <w:b/>
          <w:bCs/>
          <w:sz w:val="32"/>
          <w:szCs w:val="32"/>
        </w:rPr>
      </w:pPr>
      <w:r w:rsidRPr="003B00FC">
        <w:rPr>
          <w:rFonts w:eastAsia="Calibri"/>
          <w:b/>
          <w:bCs/>
          <w:sz w:val="32"/>
          <w:szCs w:val="32"/>
        </w:rPr>
        <w:t>Person Specification</w:t>
      </w:r>
    </w:p>
    <w:p w14:paraId="12667F57" w14:textId="77777777" w:rsidR="005F0006" w:rsidRDefault="005F0006" w:rsidP="005F0006">
      <w:pPr>
        <w:pStyle w:val="NoSpacing"/>
        <w:rPr>
          <w:rFonts w:eastAsia="Calibri"/>
          <w:b/>
          <w:bCs/>
          <w:sz w:val="24"/>
          <w:szCs w:val="24"/>
        </w:rPr>
      </w:pPr>
    </w:p>
    <w:p w14:paraId="5A8FBFDC" w14:textId="77777777" w:rsidR="003B00FC" w:rsidRDefault="00A4168E" w:rsidP="005F0006">
      <w:pPr>
        <w:pStyle w:val="NoSpacing"/>
        <w:rPr>
          <w:rFonts w:eastAsia="Calibri"/>
          <w:b/>
          <w:bCs/>
          <w:sz w:val="24"/>
          <w:szCs w:val="24"/>
        </w:rPr>
      </w:pPr>
      <w:r w:rsidRPr="003B00FC">
        <w:rPr>
          <w:rFonts w:eastAsia="Calibri"/>
          <w:b/>
          <w:bCs/>
          <w:sz w:val="28"/>
          <w:szCs w:val="28"/>
        </w:rPr>
        <w:t>Essential</w:t>
      </w:r>
      <w:r w:rsidR="00C11411" w:rsidRPr="003B00FC">
        <w:rPr>
          <w:rFonts w:eastAsia="Calibri"/>
          <w:b/>
          <w:bCs/>
          <w:sz w:val="28"/>
          <w:szCs w:val="28"/>
        </w:rPr>
        <w:t>:</w:t>
      </w:r>
      <w:r w:rsidR="00C11411" w:rsidRPr="005F0006">
        <w:rPr>
          <w:rFonts w:eastAsia="Calibri"/>
          <w:b/>
          <w:bCs/>
          <w:sz w:val="24"/>
          <w:szCs w:val="24"/>
        </w:rPr>
        <w:t xml:space="preserve"> </w:t>
      </w:r>
    </w:p>
    <w:p w14:paraId="07611FA4" w14:textId="4509D7D4" w:rsidR="00C11411" w:rsidRDefault="00C11411" w:rsidP="005F0006">
      <w:pPr>
        <w:pStyle w:val="NoSpacing"/>
        <w:rPr>
          <w:rFonts w:eastAsia="Calibri"/>
          <w:sz w:val="24"/>
          <w:szCs w:val="24"/>
        </w:rPr>
      </w:pPr>
      <w:r w:rsidRPr="00AE170C">
        <w:rPr>
          <w:rFonts w:eastAsia="Calibri"/>
          <w:sz w:val="24"/>
          <w:szCs w:val="24"/>
        </w:rPr>
        <w:t xml:space="preserve">The </w:t>
      </w:r>
      <w:r w:rsidR="000256B1">
        <w:rPr>
          <w:rFonts w:eastAsia="Calibri"/>
          <w:sz w:val="24"/>
          <w:szCs w:val="24"/>
        </w:rPr>
        <w:t xml:space="preserve">Assistant </w:t>
      </w:r>
      <w:r w:rsidRPr="00AE170C">
        <w:rPr>
          <w:rFonts w:eastAsia="Calibri"/>
          <w:sz w:val="24"/>
          <w:szCs w:val="24"/>
        </w:rPr>
        <w:t>Youth Worker in post will need to have:</w:t>
      </w:r>
    </w:p>
    <w:p w14:paraId="25A9A780" w14:textId="77777777" w:rsidR="003B00FC" w:rsidRPr="00AE170C" w:rsidRDefault="003B00FC" w:rsidP="005F0006">
      <w:pPr>
        <w:pStyle w:val="NoSpacing"/>
        <w:rPr>
          <w:rFonts w:eastAsia="Calibri"/>
          <w:sz w:val="24"/>
          <w:szCs w:val="24"/>
        </w:rPr>
      </w:pPr>
    </w:p>
    <w:p w14:paraId="34077AFF" w14:textId="2C22F007" w:rsidR="00C11411" w:rsidRPr="00AE170C" w:rsidRDefault="00C11411" w:rsidP="005F0006">
      <w:pPr>
        <w:pStyle w:val="NoSpacing"/>
        <w:numPr>
          <w:ilvl w:val="0"/>
          <w:numId w:val="9"/>
        </w:numPr>
        <w:rPr>
          <w:rFonts w:eastAsia="Calibri"/>
          <w:sz w:val="24"/>
          <w:szCs w:val="24"/>
        </w:rPr>
      </w:pPr>
      <w:r w:rsidRPr="00AE170C">
        <w:rPr>
          <w:rFonts w:eastAsia="Calibri"/>
          <w:sz w:val="24"/>
          <w:szCs w:val="24"/>
        </w:rPr>
        <w:t>Enthusiasm and commitment to the welfare and development of children and young people</w:t>
      </w:r>
    </w:p>
    <w:p w14:paraId="1E0646C1" w14:textId="77777777" w:rsidR="00C11411" w:rsidRPr="00AE170C" w:rsidRDefault="00C11411" w:rsidP="005F0006">
      <w:pPr>
        <w:pStyle w:val="NoSpacing"/>
        <w:rPr>
          <w:rFonts w:eastAsia="Calibri"/>
          <w:sz w:val="24"/>
          <w:szCs w:val="24"/>
        </w:rPr>
      </w:pPr>
    </w:p>
    <w:p w14:paraId="6246F3F9" w14:textId="77777777" w:rsidR="000256B1" w:rsidRPr="00AE170C" w:rsidRDefault="000256B1" w:rsidP="005F0006">
      <w:pPr>
        <w:pStyle w:val="NoSpacing"/>
        <w:numPr>
          <w:ilvl w:val="0"/>
          <w:numId w:val="9"/>
        </w:numPr>
        <w:rPr>
          <w:rFonts w:eastAsia="Calibri"/>
          <w:sz w:val="24"/>
          <w:szCs w:val="24"/>
        </w:rPr>
      </w:pPr>
      <w:r w:rsidRPr="00AE170C">
        <w:rPr>
          <w:rFonts w:eastAsia="Calibri"/>
          <w:sz w:val="24"/>
          <w:szCs w:val="24"/>
        </w:rPr>
        <w:t>Ability to express themselves and play a full role as a team member</w:t>
      </w:r>
    </w:p>
    <w:p w14:paraId="48CE4994" w14:textId="77777777" w:rsidR="000256B1" w:rsidRDefault="000256B1" w:rsidP="005F0006">
      <w:pPr>
        <w:pStyle w:val="NoSpacing"/>
        <w:rPr>
          <w:rFonts w:eastAsia="Calibri"/>
          <w:sz w:val="24"/>
          <w:szCs w:val="24"/>
        </w:rPr>
      </w:pPr>
    </w:p>
    <w:p w14:paraId="65CE6732" w14:textId="77777777" w:rsidR="000256B1" w:rsidRPr="00AE170C" w:rsidRDefault="000256B1" w:rsidP="005F0006">
      <w:pPr>
        <w:pStyle w:val="NoSpacing"/>
        <w:numPr>
          <w:ilvl w:val="0"/>
          <w:numId w:val="9"/>
        </w:numPr>
        <w:rPr>
          <w:rFonts w:eastAsia="Calibri"/>
          <w:sz w:val="24"/>
          <w:szCs w:val="24"/>
        </w:rPr>
      </w:pPr>
      <w:r w:rsidRPr="00AE170C">
        <w:rPr>
          <w:rFonts w:eastAsia="Calibri"/>
          <w:sz w:val="24"/>
          <w:szCs w:val="24"/>
        </w:rPr>
        <w:t>The creative ability to conceive, develop and deliver activities and projects (with support) to augment the programme</w:t>
      </w:r>
    </w:p>
    <w:p w14:paraId="5C0D9556" w14:textId="77777777" w:rsidR="000256B1" w:rsidRDefault="000256B1" w:rsidP="005F0006">
      <w:pPr>
        <w:pStyle w:val="NoSpacing"/>
        <w:rPr>
          <w:rFonts w:eastAsia="Calibri"/>
          <w:sz w:val="24"/>
          <w:szCs w:val="24"/>
        </w:rPr>
      </w:pPr>
    </w:p>
    <w:p w14:paraId="71D523D7" w14:textId="22135E18" w:rsidR="00C11411" w:rsidRPr="00AE170C" w:rsidRDefault="00C11411" w:rsidP="005F0006">
      <w:pPr>
        <w:pStyle w:val="NoSpacing"/>
        <w:numPr>
          <w:ilvl w:val="0"/>
          <w:numId w:val="9"/>
        </w:numPr>
        <w:rPr>
          <w:rFonts w:eastAsia="Calibri"/>
          <w:sz w:val="24"/>
          <w:szCs w:val="24"/>
        </w:rPr>
      </w:pPr>
      <w:r w:rsidRPr="00AE170C">
        <w:rPr>
          <w:rFonts w:eastAsia="Calibri"/>
          <w:sz w:val="24"/>
          <w:szCs w:val="24"/>
        </w:rPr>
        <w:t>Emotional and physical resilience to manage both the practical demands of the activities and the inter-personal challenges that come with working with young people</w:t>
      </w:r>
    </w:p>
    <w:p w14:paraId="3E001EDA" w14:textId="77777777" w:rsidR="000256B1" w:rsidRDefault="000256B1" w:rsidP="005F0006">
      <w:pPr>
        <w:pStyle w:val="NoSpacing"/>
        <w:rPr>
          <w:rFonts w:eastAsia="Calibri"/>
          <w:sz w:val="24"/>
          <w:szCs w:val="24"/>
        </w:rPr>
      </w:pPr>
    </w:p>
    <w:p w14:paraId="0CFC6E76" w14:textId="1026DD2F" w:rsidR="00C11411" w:rsidRPr="00AE170C" w:rsidRDefault="00383140" w:rsidP="005F0006">
      <w:pPr>
        <w:pStyle w:val="NoSpacing"/>
        <w:numPr>
          <w:ilvl w:val="0"/>
          <w:numId w:val="9"/>
        </w:numPr>
        <w:rPr>
          <w:rFonts w:eastAsia="Calibri"/>
          <w:sz w:val="24"/>
          <w:szCs w:val="24"/>
        </w:rPr>
      </w:pPr>
      <w:r w:rsidRPr="00AE170C">
        <w:rPr>
          <w:rFonts w:eastAsia="Calibri"/>
          <w:sz w:val="24"/>
          <w:szCs w:val="24"/>
        </w:rPr>
        <w:t>Sufficient self-knowledge and maturity to understand and deal appropriately with a young person’s mind set and behaviour</w:t>
      </w:r>
    </w:p>
    <w:p w14:paraId="47B1C4DC" w14:textId="77777777" w:rsidR="00383140" w:rsidRPr="000256B1" w:rsidRDefault="00383140" w:rsidP="005F0006">
      <w:pPr>
        <w:pStyle w:val="NoSpacing"/>
        <w:rPr>
          <w:rFonts w:eastAsia="Calibri"/>
          <w:sz w:val="24"/>
          <w:szCs w:val="24"/>
        </w:rPr>
      </w:pPr>
    </w:p>
    <w:p w14:paraId="09DA1281" w14:textId="2A777D2C" w:rsidR="00383140" w:rsidRPr="00AE170C" w:rsidRDefault="00383140" w:rsidP="005F0006">
      <w:pPr>
        <w:pStyle w:val="NoSpacing"/>
        <w:numPr>
          <w:ilvl w:val="0"/>
          <w:numId w:val="9"/>
        </w:numPr>
        <w:rPr>
          <w:rFonts w:eastAsia="Calibri"/>
          <w:sz w:val="24"/>
          <w:szCs w:val="24"/>
        </w:rPr>
      </w:pPr>
      <w:r w:rsidRPr="00AE170C">
        <w:rPr>
          <w:rFonts w:eastAsia="Calibri"/>
          <w:sz w:val="24"/>
          <w:szCs w:val="24"/>
        </w:rPr>
        <w:t xml:space="preserve">Good basic employability qualities: reliability, </w:t>
      </w:r>
      <w:r w:rsidR="003B00FC" w:rsidRPr="00AE170C">
        <w:rPr>
          <w:rFonts w:eastAsia="Calibri"/>
          <w:sz w:val="24"/>
          <w:szCs w:val="24"/>
        </w:rPr>
        <w:t>timekeeping</w:t>
      </w:r>
      <w:r w:rsidRPr="00AE170C">
        <w:rPr>
          <w:rFonts w:eastAsia="Calibri"/>
          <w:sz w:val="24"/>
          <w:szCs w:val="24"/>
        </w:rPr>
        <w:t xml:space="preserve">, </w:t>
      </w:r>
      <w:r w:rsidR="00614CA9" w:rsidRPr="00AE170C">
        <w:rPr>
          <w:rFonts w:eastAsia="Calibri"/>
          <w:sz w:val="24"/>
          <w:szCs w:val="24"/>
        </w:rPr>
        <w:t>willingness and industry</w:t>
      </w:r>
    </w:p>
    <w:p w14:paraId="0E048588" w14:textId="77777777" w:rsidR="00614CA9" w:rsidRPr="00AE170C" w:rsidRDefault="00614CA9" w:rsidP="005F0006">
      <w:pPr>
        <w:pStyle w:val="NoSpacing"/>
        <w:rPr>
          <w:rFonts w:eastAsia="Calibri"/>
          <w:sz w:val="24"/>
          <w:szCs w:val="24"/>
        </w:rPr>
      </w:pPr>
    </w:p>
    <w:p w14:paraId="5E835B64" w14:textId="77777777" w:rsidR="00614CA9" w:rsidRPr="00AE170C" w:rsidRDefault="00614CA9" w:rsidP="005F0006">
      <w:pPr>
        <w:pStyle w:val="NoSpacing"/>
        <w:numPr>
          <w:ilvl w:val="0"/>
          <w:numId w:val="9"/>
        </w:numPr>
        <w:rPr>
          <w:rFonts w:eastAsia="Calibri"/>
          <w:sz w:val="24"/>
          <w:szCs w:val="24"/>
        </w:rPr>
      </w:pPr>
      <w:r w:rsidRPr="00AE170C">
        <w:rPr>
          <w:rFonts w:eastAsia="Calibri"/>
          <w:sz w:val="24"/>
          <w:szCs w:val="24"/>
        </w:rPr>
        <w:t>A commitment to personal and professional growth and development</w:t>
      </w:r>
    </w:p>
    <w:p w14:paraId="736F9A57" w14:textId="77777777" w:rsidR="005F0006" w:rsidRDefault="005F0006" w:rsidP="005F0006">
      <w:pPr>
        <w:pStyle w:val="NoSpacing"/>
        <w:rPr>
          <w:rFonts w:eastAsia="Calibri"/>
          <w:sz w:val="24"/>
          <w:szCs w:val="24"/>
        </w:rPr>
      </w:pPr>
    </w:p>
    <w:p w14:paraId="3BBF632D" w14:textId="77777777" w:rsidR="005F0006" w:rsidRDefault="005F0006" w:rsidP="005F0006">
      <w:pPr>
        <w:pStyle w:val="NoSpacing"/>
        <w:rPr>
          <w:rFonts w:eastAsia="Calibri"/>
          <w:sz w:val="24"/>
          <w:szCs w:val="24"/>
        </w:rPr>
      </w:pPr>
    </w:p>
    <w:p w14:paraId="7055F2E0" w14:textId="1B80EAE0" w:rsidR="00614CA9" w:rsidRPr="003B00FC" w:rsidRDefault="00614CA9" w:rsidP="005F0006">
      <w:pPr>
        <w:pStyle w:val="NoSpacing"/>
        <w:rPr>
          <w:rFonts w:eastAsia="Calibri"/>
          <w:b/>
          <w:bCs/>
          <w:sz w:val="28"/>
          <w:szCs w:val="28"/>
        </w:rPr>
      </w:pPr>
      <w:r w:rsidRPr="003B00FC">
        <w:rPr>
          <w:rFonts w:eastAsia="Calibri"/>
          <w:b/>
          <w:bCs/>
          <w:sz w:val="28"/>
          <w:szCs w:val="28"/>
        </w:rPr>
        <w:t>Desirable:</w:t>
      </w:r>
    </w:p>
    <w:p w14:paraId="202028C8" w14:textId="0CC948D1" w:rsidR="005F0006" w:rsidRDefault="005F0006" w:rsidP="005F0006">
      <w:pPr>
        <w:pStyle w:val="NoSpacing"/>
        <w:numPr>
          <w:ilvl w:val="0"/>
          <w:numId w:val="10"/>
        </w:numPr>
        <w:rPr>
          <w:rFonts w:eastAsia="Calibri"/>
          <w:sz w:val="24"/>
          <w:szCs w:val="24"/>
        </w:rPr>
      </w:pPr>
      <w:r w:rsidRPr="00AE170C">
        <w:rPr>
          <w:rFonts w:eastAsia="Calibri"/>
          <w:sz w:val="24"/>
          <w:szCs w:val="24"/>
        </w:rPr>
        <w:t>Experience of working alongside or with children and young people – esp. in a multi-cultural setting</w:t>
      </w:r>
    </w:p>
    <w:p w14:paraId="20FB2A55" w14:textId="77777777" w:rsidR="005F0006" w:rsidRPr="00AE170C" w:rsidRDefault="005F0006" w:rsidP="005F0006">
      <w:pPr>
        <w:pStyle w:val="NoSpacing"/>
        <w:ind w:left="720"/>
        <w:rPr>
          <w:rFonts w:eastAsia="Calibri"/>
          <w:sz w:val="24"/>
          <w:szCs w:val="24"/>
        </w:rPr>
      </w:pPr>
    </w:p>
    <w:p w14:paraId="2C537CA1" w14:textId="19C5F0F1" w:rsidR="00614CA9" w:rsidRPr="00AE170C" w:rsidRDefault="005F0006" w:rsidP="005F0006">
      <w:pPr>
        <w:pStyle w:val="NoSpacing"/>
        <w:numPr>
          <w:ilvl w:val="0"/>
          <w:numId w:val="10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</w:t>
      </w:r>
      <w:r w:rsidR="00614CA9" w:rsidRPr="00AE170C">
        <w:rPr>
          <w:rFonts w:eastAsia="Calibri"/>
          <w:sz w:val="24"/>
          <w:szCs w:val="24"/>
        </w:rPr>
        <w:t>xperience of water sports (esp. kayaking and canoeing) and boating in general</w:t>
      </w:r>
    </w:p>
    <w:p w14:paraId="53C91238" w14:textId="77777777" w:rsidR="00614CA9" w:rsidRPr="00AE170C" w:rsidRDefault="00614CA9" w:rsidP="005F0006">
      <w:pPr>
        <w:pStyle w:val="NoSpacing"/>
        <w:rPr>
          <w:rFonts w:eastAsia="Calibri"/>
          <w:sz w:val="24"/>
          <w:szCs w:val="24"/>
        </w:rPr>
      </w:pPr>
    </w:p>
    <w:p w14:paraId="63CCD5E5" w14:textId="3E4EA73A" w:rsidR="00614CA9" w:rsidRPr="00AE170C" w:rsidRDefault="00614CA9" w:rsidP="005F0006">
      <w:pPr>
        <w:pStyle w:val="NoSpacing"/>
        <w:numPr>
          <w:ilvl w:val="0"/>
          <w:numId w:val="10"/>
        </w:numPr>
        <w:rPr>
          <w:rFonts w:eastAsia="Calibri"/>
          <w:sz w:val="24"/>
          <w:szCs w:val="24"/>
        </w:rPr>
      </w:pPr>
      <w:r w:rsidRPr="00AE170C">
        <w:rPr>
          <w:rFonts w:eastAsia="Calibri"/>
          <w:sz w:val="24"/>
          <w:szCs w:val="24"/>
        </w:rPr>
        <w:t>Ability to swim</w:t>
      </w:r>
    </w:p>
    <w:p w14:paraId="44368D14" w14:textId="77777777" w:rsidR="00614CA9" w:rsidRPr="00AE170C" w:rsidRDefault="00614CA9" w:rsidP="005F0006">
      <w:pPr>
        <w:pStyle w:val="NoSpacing"/>
        <w:rPr>
          <w:rFonts w:eastAsia="Calibri"/>
          <w:sz w:val="24"/>
          <w:szCs w:val="24"/>
        </w:rPr>
      </w:pPr>
    </w:p>
    <w:p w14:paraId="7BCF1EC4" w14:textId="6A722486" w:rsidR="00614CA9" w:rsidRPr="00AE170C" w:rsidRDefault="00614CA9" w:rsidP="005F0006">
      <w:pPr>
        <w:pStyle w:val="NoSpacing"/>
        <w:numPr>
          <w:ilvl w:val="0"/>
          <w:numId w:val="10"/>
        </w:numPr>
        <w:rPr>
          <w:rFonts w:eastAsia="Calibri"/>
          <w:sz w:val="24"/>
          <w:szCs w:val="24"/>
        </w:rPr>
      </w:pPr>
      <w:r w:rsidRPr="00AE170C">
        <w:rPr>
          <w:rFonts w:eastAsia="Calibri"/>
          <w:sz w:val="24"/>
          <w:szCs w:val="24"/>
        </w:rPr>
        <w:t>Ability to drive</w:t>
      </w:r>
    </w:p>
    <w:p w14:paraId="53DC31A0" w14:textId="77777777" w:rsidR="00614CA9" w:rsidRPr="00AE170C" w:rsidRDefault="00614CA9" w:rsidP="005F0006">
      <w:pPr>
        <w:pStyle w:val="NoSpacing"/>
        <w:rPr>
          <w:rFonts w:eastAsia="Calibri"/>
          <w:sz w:val="24"/>
          <w:szCs w:val="24"/>
        </w:rPr>
      </w:pPr>
    </w:p>
    <w:p w14:paraId="41689AAC" w14:textId="37F01B52" w:rsidR="00614CA9" w:rsidRPr="00AE170C" w:rsidRDefault="00614CA9" w:rsidP="005F0006">
      <w:pPr>
        <w:pStyle w:val="NoSpacing"/>
        <w:numPr>
          <w:ilvl w:val="0"/>
          <w:numId w:val="10"/>
        </w:numPr>
        <w:rPr>
          <w:rFonts w:eastAsia="Calibri"/>
          <w:sz w:val="24"/>
          <w:szCs w:val="24"/>
        </w:rPr>
      </w:pPr>
      <w:r w:rsidRPr="00AE170C">
        <w:rPr>
          <w:rFonts w:eastAsia="Calibri"/>
          <w:sz w:val="24"/>
          <w:szCs w:val="24"/>
        </w:rPr>
        <w:t>A First Aid qualification</w:t>
      </w:r>
    </w:p>
    <w:p w14:paraId="351C6E5B" w14:textId="4AD9C26A" w:rsidR="00614CA9" w:rsidRDefault="00614CA9" w:rsidP="005F0006">
      <w:pPr>
        <w:rPr>
          <w:rFonts w:eastAsia="Calibri" w:cstheme="minorHAnsi"/>
        </w:rPr>
      </w:pPr>
    </w:p>
    <w:p w14:paraId="1F0449AE" w14:textId="028B64A4" w:rsidR="003F0367" w:rsidRDefault="003F0367" w:rsidP="005F0006">
      <w:pPr>
        <w:rPr>
          <w:rFonts w:eastAsia="Calibri" w:cstheme="minorHAnsi"/>
        </w:rPr>
      </w:pPr>
    </w:p>
    <w:p w14:paraId="38A0A58B" w14:textId="7F113DAE" w:rsidR="003F0367" w:rsidRDefault="003F0367" w:rsidP="005F0006">
      <w:pPr>
        <w:rPr>
          <w:rFonts w:eastAsia="Calibri" w:cstheme="minorHAnsi"/>
          <w:b/>
          <w:bCs/>
          <w:sz w:val="28"/>
          <w:szCs w:val="28"/>
        </w:rPr>
      </w:pPr>
      <w:r w:rsidRPr="003F0367">
        <w:rPr>
          <w:rFonts w:eastAsia="Calibri" w:cstheme="minorHAnsi"/>
          <w:b/>
          <w:bCs/>
          <w:sz w:val="28"/>
          <w:szCs w:val="28"/>
        </w:rPr>
        <w:t xml:space="preserve">Please note that this is a 1year fixed contract role, which is funded by the Jack </w:t>
      </w:r>
      <w:proofErr w:type="spellStart"/>
      <w:r w:rsidRPr="003F0367">
        <w:rPr>
          <w:rFonts w:eastAsia="Calibri" w:cstheme="minorHAnsi"/>
          <w:b/>
          <w:bCs/>
          <w:sz w:val="28"/>
          <w:szCs w:val="28"/>
        </w:rPr>
        <w:t>Petchey</w:t>
      </w:r>
      <w:proofErr w:type="spellEnd"/>
      <w:r w:rsidRPr="003F0367">
        <w:rPr>
          <w:rFonts w:eastAsia="Calibri" w:cstheme="minorHAnsi"/>
          <w:b/>
          <w:bCs/>
          <w:sz w:val="28"/>
          <w:szCs w:val="28"/>
        </w:rPr>
        <w:t xml:space="preserve"> Foundation</w:t>
      </w:r>
    </w:p>
    <w:p w14:paraId="537835E5" w14:textId="18FCD69E" w:rsidR="00981275" w:rsidRDefault="00981275" w:rsidP="005F0006">
      <w:pPr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 xml:space="preserve">For more information or to apply visit our website at </w:t>
      </w:r>
      <w:r w:rsidRPr="00981275">
        <w:rPr>
          <w:rFonts w:eastAsia="Calibri" w:cstheme="minorHAnsi"/>
          <w:b/>
          <w:bCs/>
          <w:sz w:val="28"/>
          <w:szCs w:val="28"/>
        </w:rPr>
        <w:t>www.laburnumboatclub.com</w:t>
      </w:r>
      <w:r>
        <w:rPr>
          <w:rFonts w:eastAsia="Calibri" w:cstheme="minorHAnsi"/>
          <w:b/>
          <w:bCs/>
          <w:sz w:val="28"/>
          <w:szCs w:val="28"/>
        </w:rPr>
        <w:t xml:space="preserve"> or contact us on 02077292915 or </w:t>
      </w:r>
      <w:r w:rsidRPr="00981275">
        <w:rPr>
          <w:rFonts w:eastAsia="Calibri" w:cstheme="minorHAnsi"/>
          <w:b/>
          <w:bCs/>
          <w:sz w:val="28"/>
          <w:szCs w:val="28"/>
        </w:rPr>
        <w:t>info@laburnumboatclub.com</w:t>
      </w:r>
    </w:p>
    <w:p w14:paraId="26DE62B2" w14:textId="3FB6A636" w:rsidR="00981275" w:rsidRPr="003F0367" w:rsidRDefault="00981275" w:rsidP="005F0006">
      <w:pPr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 xml:space="preserve">Closing date: </w:t>
      </w:r>
      <w:r w:rsidR="00A94AF9">
        <w:rPr>
          <w:rFonts w:eastAsia="Calibri" w:cstheme="minorHAnsi"/>
          <w:b/>
          <w:bCs/>
          <w:sz w:val="28"/>
          <w:szCs w:val="28"/>
        </w:rPr>
        <w:t>9.00am Monday 29</w:t>
      </w:r>
      <w:r w:rsidR="00A94AF9" w:rsidRPr="00A94AF9">
        <w:rPr>
          <w:rFonts w:eastAsia="Calibri" w:cstheme="minorHAnsi"/>
          <w:b/>
          <w:bCs/>
          <w:sz w:val="28"/>
          <w:szCs w:val="28"/>
          <w:vertAlign w:val="superscript"/>
        </w:rPr>
        <w:t>th</w:t>
      </w:r>
      <w:r w:rsidR="00A94AF9">
        <w:rPr>
          <w:rFonts w:eastAsia="Calibri" w:cstheme="minorHAnsi"/>
          <w:b/>
          <w:bCs/>
          <w:sz w:val="28"/>
          <w:szCs w:val="28"/>
        </w:rPr>
        <w:t xml:space="preserve"> March 2021</w:t>
      </w:r>
      <w:bookmarkStart w:id="0" w:name="_GoBack"/>
      <w:bookmarkEnd w:id="0"/>
    </w:p>
    <w:sectPr w:rsidR="00981275" w:rsidRPr="003F0367" w:rsidSect="00667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B10"/>
    <w:multiLevelType w:val="hybridMultilevel"/>
    <w:tmpl w:val="EACC1E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C6F8D"/>
    <w:multiLevelType w:val="hybridMultilevel"/>
    <w:tmpl w:val="94C6F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6D91"/>
    <w:multiLevelType w:val="hybridMultilevel"/>
    <w:tmpl w:val="427C1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F122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5A3179"/>
    <w:multiLevelType w:val="hybridMultilevel"/>
    <w:tmpl w:val="5F8AC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3322D"/>
    <w:multiLevelType w:val="hybridMultilevel"/>
    <w:tmpl w:val="6BCC1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4C68EF"/>
    <w:multiLevelType w:val="hybridMultilevel"/>
    <w:tmpl w:val="D93EB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130CF"/>
    <w:multiLevelType w:val="hybridMultilevel"/>
    <w:tmpl w:val="4CDCF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D7181"/>
    <w:multiLevelType w:val="hybridMultilevel"/>
    <w:tmpl w:val="7CAA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17DFA"/>
    <w:multiLevelType w:val="hybridMultilevel"/>
    <w:tmpl w:val="D974E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2C"/>
    <w:rsid w:val="000256B1"/>
    <w:rsid w:val="000B6551"/>
    <w:rsid w:val="003105CC"/>
    <w:rsid w:val="00381546"/>
    <w:rsid w:val="00383140"/>
    <w:rsid w:val="003B00FC"/>
    <w:rsid w:val="003F0367"/>
    <w:rsid w:val="004210DF"/>
    <w:rsid w:val="00511121"/>
    <w:rsid w:val="00536422"/>
    <w:rsid w:val="0054052C"/>
    <w:rsid w:val="005F0006"/>
    <w:rsid w:val="00614CA9"/>
    <w:rsid w:val="00667092"/>
    <w:rsid w:val="007918A6"/>
    <w:rsid w:val="00791A71"/>
    <w:rsid w:val="00793BD6"/>
    <w:rsid w:val="007E54E1"/>
    <w:rsid w:val="00885251"/>
    <w:rsid w:val="00981275"/>
    <w:rsid w:val="00A4168E"/>
    <w:rsid w:val="00A94AF9"/>
    <w:rsid w:val="00AE170C"/>
    <w:rsid w:val="00C11411"/>
    <w:rsid w:val="00C67CF1"/>
    <w:rsid w:val="00C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6365"/>
  <w15:docId w15:val="{60F798D3-ED23-4C33-A0AC-A7A25157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F00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12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Janine Dorling</cp:lastModifiedBy>
  <cp:revision>2</cp:revision>
  <cp:lastPrinted>2021-01-12T15:12:00Z</cp:lastPrinted>
  <dcterms:created xsi:type="dcterms:W3CDTF">2021-03-26T10:15:00Z</dcterms:created>
  <dcterms:modified xsi:type="dcterms:W3CDTF">2021-03-26T10:15:00Z</dcterms:modified>
</cp:coreProperties>
</file>